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2385" w14:textId="40A30B0E" w:rsidR="00C7062A" w:rsidRPr="00962F64" w:rsidRDefault="001F28DF" w:rsidP="00C7062A">
      <w:pPr>
        <w:pStyle w:val="BodyText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b/>
          <w:iCs/>
          <w:color w:val="auto"/>
          <w:sz w:val="24"/>
          <w:lang w:val="sl-SI"/>
        </w:rPr>
        <w:t>PRIJAVNICA ZA P</w:t>
      </w:r>
      <w:bookmarkStart w:id="0" w:name="_GoBack"/>
      <w:r w:rsidRPr="00962F64">
        <w:rPr>
          <w:rFonts w:ascii="Arial" w:hAnsi="Arial" w:cs="Arial"/>
          <w:b/>
          <w:iCs/>
          <w:color w:val="auto"/>
          <w:sz w:val="24"/>
          <w:lang w:val="sl-SI"/>
        </w:rPr>
        <w:t>RIZMO 20</w:t>
      </w:r>
      <w:r w:rsidR="00C478F7" w:rsidRPr="00962F64">
        <w:rPr>
          <w:rFonts w:ascii="Arial" w:hAnsi="Arial" w:cs="Arial"/>
          <w:b/>
          <w:iCs/>
          <w:color w:val="auto"/>
          <w:sz w:val="24"/>
          <w:lang w:val="sl-SI"/>
        </w:rPr>
        <w:t>20</w:t>
      </w:r>
      <w:r w:rsidR="00EF382E">
        <w:rPr>
          <w:rFonts w:ascii="Arial" w:hAnsi="Arial" w:cs="Arial"/>
          <w:b/>
          <w:iCs/>
          <w:color w:val="auto"/>
          <w:sz w:val="24"/>
          <w:lang w:val="sl-SI"/>
        </w:rPr>
        <w:t>/2021</w:t>
      </w:r>
    </w:p>
    <w:bookmarkEnd w:id="0"/>
    <w:p w14:paraId="1E11957D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23A08CBE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Naslov projekta: </w:t>
      </w:r>
    </w:p>
    <w:p w14:paraId="61440E91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0AEFBDB3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Vodja projekta: </w:t>
      </w:r>
    </w:p>
    <w:p w14:paraId="2A4D3A85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6FCAC686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Organizacija: </w:t>
      </w:r>
    </w:p>
    <w:p w14:paraId="512EE416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0EF0FEEE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Naročnik(v primeru, da je prijavitelj agencija)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 xml:space="preserve">: </w:t>
      </w:r>
    </w:p>
    <w:p w14:paraId="4E70A942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531A16AD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Naslov (ulica):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2AE4D28D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276E2DB0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Pošta: </w:t>
      </w:r>
    </w:p>
    <w:p w14:paraId="48DB70D5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2584888D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E-pošta: 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687755A6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451DA5A2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Telefon: </w:t>
      </w:r>
    </w:p>
    <w:p w14:paraId="1D681A03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3DBA969E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Kategorija (ustrezno obkroži): </w:t>
      </w:r>
    </w:p>
    <w:p w14:paraId="3A3107B6" w14:textId="77777777" w:rsidR="001A490E" w:rsidRPr="00962F64" w:rsidRDefault="001A490E" w:rsidP="001A490E">
      <w:pPr>
        <w:pStyle w:val="BodyText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A - programi internega komuniciranj</w:t>
      </w:r>
      <w:r w:rsidR="000730D7" w:rsidRPr="00962F64">
        <w:rPr>
          <w:rFonts w:ascii="Arial" w:hAnsi="Arial" w:cs="Arial"/>
          <w:iCs/>
          <w:color w:val="auto"/>
          <w:sz w:val="24"/>
          <w:lang w:val="sl-SI"/>
        </w:rPr>
        <w:t>a</w:t>
      </w:r>
    </w:p>
    <w:p w14:paraId="0601A291" w14:textId="77777777" w:rsidR="001A490E" w:rsidRPr="00962F64" w:rsidRDefault="001A490E" w:rsidP="001A490E">
      <w:pPr>
        <w:pStyle w:val="BodyText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B - celoviti komunikacijski programi (integrirano komuniciranje)</w:t>
      </w:r>
    </w:p>
    <w:p w14:paraId="07C6592A" w14:textId="77777777" w:rsidR="001A490E" w:rsidRPr="00962F64" w:rsidRDefault="001A490E" w:rsidP="001A490E">
      <w:pPr>
        <w:pStyle w:val="BodyText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C - programi upravljanj</w:t>
      </w:r>
      <w:r w:rsidR="000730D7" w:rsidRPr="00962F64">
        <w:rPr>
          <w:rFonts w:ascii="Arial" w:hAnsi="Arial" w:cs="Arial"/>
          <w:iCs/>
          <w:color w:val="auto"/>
          <w:sz w:val="24"/>
          <w:lang w:val="sl-SI"/>
        </w:rPr>
        <w:t>a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sprememb (krizno komuniciranje,</w:t>
      </w:r>
      <w:r w:rsidR="00182644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  <w:r w:rsidR="00685F42" w:rsidRPr="00962F64">
        <w:rPr>
          <w:rFonts w:ascii="Arial" w:hAnsi="Arial" w:cs="Arial"/>
          <w:iCs/>
          <w:color w:val="auto"/>
          <w:sz w:val="24"/>
          <w:lang w:val="sl-SI"/>
        </w:rPr>
        <w:t>upravljanje tem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itd.)</w:t>
      </w:r>
    </w:p>
    <w:p w14:paraId="5F57547B" w14:textId="77777777" w:rsidR="001A490E" w:rsidRPr="00962F64" w:rsidRDefault="001A490E" w:rsidP="001A490E">
      <w:pPr>
        <w:pStyle w:val="BodyText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D - specifični komunikacijski programi (vladni odnosi, odnosi z mediji, lokalnimi skupnostmi, potrošniki, finančnimi javnostmi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, itd.)</w:t>
      </w:r>
    </w:p>
    <w:p w14:paraId="3450E3AD" w14:textId="77777777" w:rsidR="001A490E" w:rsidRPr="00962F64" w:rsidRDefault="001A490E" w:rsidP="001A490E">
      <w:pPr>
        <w:pStyle w:val="BodyText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E - programi družbene odgovornosti, neprofitne kampanje</w:t>
      </w:r>
    </w:p>
    <w:p w14:paraId="1E3B3A64" w14:textId="77777777" w:rsidR="00C7062A" w:rsidRPr="00962F64" w:rsidRDefault="001A490E" w:rsidP="001A490E">
      <w:pPr>
        <w:pStyle w:val="BodyText3"/>
        <w:spacing w:line="276" w:lineRule="auto"/>
        <w:ind w:left="142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F - orodja/mediji (od internega glasila do aplikacij, od klasičnih do novih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, itd.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>)</w:t>
      </w:r>
    </w:p>
    <w:p w14:paraId="613BE04C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5118B8DF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Vsi prejeti materiali postanejo last društva, na kar prijavitelj pristane s prijavo na nagrado za odličnost v praksi odnosov z javnostmi. Društvo si pridržuje pravico za izdelavo potrebnih kopij </w:t>
      </w:r>
      <w:r w:rsidR="000730D7" w:rsidRPr="00962F64">
        <w:rPr>
          <w:rFonts w:ascii="Arial" w:hAnsi="Arial" w:cs="Arial"/>
          <w:iCs/>
          <w:color w:val="auto"/>
          <w:sz w:val="24"/>
          <w:lang w:val="sl-SI"/>
        </w:rPr>
        <w:t xml:space="preserve">in objave 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za izobraževalne namene ter namene izmenjave znanj in izkušenj med člani društva ter ostalimi zainteresiranimi praktiki na področju odnosov z javnostmi, vendar se zavezuje, da bo pri tem dosledno navajalo vir in avtorje primerov. </w:t>
      </w:r>
    </w:p>
    <w:p w14:paraId="3C79271E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0EDE7727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078DD110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Kraj, datum: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Pr="00962F64">
        <w:rPr>
          <w:rFonts w:ascii="Arial" w:hAnsi="Arial" w:cs="Arial"/>
          <w:iCs/>
          <w:color w:val="auto"/>
          <w:sz w:val="24"/>
          <w:lang w:val="sl-SI"/>
        </w:rPr>
        <w:t>Podpis (in žig):</w:t>
      </w:r>
      <w:r w:rsidR="007203C3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669A07A3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3E23D43A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7F919101" w14:textId="77777777" w:rsidR="00D51FD5" w:rsidRPr="00962F64" w:rsidRDefault="00D51FD5" w:rsidP="00C7062A">
      <w:pPr>
        <w:pStyle w:val="BodyText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4"/>
          <w:lang w:val="sl-SI"/>
        </w:rPr>
      </w:pPr>
    </w:p>
    <w:p w14:paraId="0E74CEB3" w14:textId="46148C28" w:rsidR="00C7062A" w:rsidRPr="00962F64" w:rsidRDefault="001A490E" w:rsidP="00C7062A">
      <w:pPr>
        <w:pStyle w:val="BodyText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b/>
          <w:iCs/>
          <w:color w:val="auto"/>
          <w:sz w:val="24"/>
          <w:lang w:val="sl-SI"/>
        </w:rPr>
        <w:t>PRIJAVNICA ZA PRIZ</w:t>
      </w:r>
      <w:r w:rsidR="00D51FD5" w:rsidRPr="00962F64">
        <w:rPr>
          <w:rFonts w:ascii="Arial" w:hAnsi="Arial" w:cs="Arial"/>
          <w:b/>
          <w:iCs/>
          <w:color w:val="auto"/>
          <w:sz w:val="24"/>
          <w:lang w:val="sl-SI"/>
        </w:rPr>
        <w:t>MO 20</w:t>
      </w:r>
      <w:r w:rsidR="00C478F7" w:rsidRPr="00962F64">
        <w:rPr>
          <w:rFonts w:ascii="Arial" w:hAnsi="Arial" w:cs="Arial"/>
          <w:b/>
          <w:iCs/>
          <w:color w:val="auto"/>
          <w:sz w:val="24"/>
          <w:lang w:val="sl-SI"/>
        </w:rPr>
        <w:t>20</w:t>
      </w:r>
      <w:r w:rsidR="00EF382E">
        <w:rPr>
          <w:rFonts w:ascii="Arial" w:hAnsi="Arial" w:cs="Arial"/>
          <w:b/>
          <w:iCs/>
          <w:color w:val="auto"/>
          <w:sz w:val="24"/>
          <w:lang w:val="sl-SI"/>
        </w:rPr>
        <w:t>/2021</w:t>
      </w:r>
    </w:p>
    <w:p w14:paraId="322A5BE8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1E149392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Kotizacija za posam</w:t>
      </w:r>
      <w:r w:rsidR="00D51FD5" w:rsidRPr="00962F64">
        <w:rPr>
          <w:rFonts w:ascii="Arial" w:hAnsi="Arial" w:cs="Arial"/>
          <w:iCs/>
          <w:color w:val="auto"/>
          <w:sz w:val="24"/>
          <w:lang w:val="sl-SI"/>
        </w:rPr>
        <w:t>ezen primer znaša 16</w:t>
      </w:r>
      <w:r w:rsidR="005473AE" w:rsidRPr="00962F64">
        <w:rPr>
          <w:rFonts w:ascii="Arial" w:hAnsi="Arial" w:cs="Arial"/>
          <w:iCs/>
          <w:color w:val="auto"/>
          <w:sz w:val="24"/>
          <w:lang w:val="sl-SI"/>
        </w:rPr>
        <w:t>0,00 EUR (22</w:t>
      </w:r>
      <w:r w:rsidR="00D51FD5" w:rsidRPr="00962F64">
        <w:rPr>
          <w:rFonts w:ascii="Arial" w:hAnsi="Arial" w:cs="Arial"/>
          <w:iCs/>
          <w:color w:val="auto"/>
          <w:sz w:val="24"/>
          <w:lang w:val="sl-SI"/>
        </w:rPr>
        <w:t xml:space="preserve"> % DDV ni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vključen v ceno). </w:t>
      </w:r>
    </w:p>
    <w:p w14:paraId="166E1C09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19365080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Plačnik (polni naziv podjetja): </w:t>
      </w:r>
    </w:p>
    <w:p w14:paraId="53BB0010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47FE3D2E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Identifikacijska št. za DDV</w:t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 xml:space="preserve">: </w:t>
      </w:r>
    </w:p>
    <w:p w14:paraId="7F7DDF9B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1AF82B9B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Znesek:</w:t>
      </w:r>
      <w:r w:rsidR="00EE4818" w:rsidRPr="00962F64">
        <w:rPr>
          <w:rFonts w:ascii="Arial" w:hAnsi="Arial" w:cs="Arial"/>
          <w:b/>
          <w:iCs/>
          <w:color w:val="auto"/>
          <w:sz w:val="24"/>
          <w:lang w:val="sl-SI"/>
        </w:rPr>
        <w:t xml:space="preserve"> </w:t>
      </w:r>
    </w:p>
    <w:p w14:paraId="3DAD9B2C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4826B3DC" w14:textId="05D8F861" w:rsidR="00C7062A" w:rsidRPr="00962F64" w:rsidRDefault="00C7062A" w:rsidP="001F28DF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Kotizacijo nakažite na TRR Slovenskega društva za odnose z javnostmi (PRSS), Tivolska cesta 50, 1000 Ljubljana, ID št. za DDV SI47405414, št. računa: 02031-0017571554 pri NLB d.d., po prejemu računa, ki vam ga bomo poslali po evidentirani prijav</w:t>
      </w:r>
      <w:r w:rsidR="008C24D1" w:rsidRPr="00962F64">
        <w:rPr>
          <w:rFonts w:ascii="Arial" w:hAnsi="Arial" w:cs="Arial"/>
          <w:iCs/>
          <w:color w:val="auto"/>
          <w:sz w:val="24"/>
          <w:lang w:val="sl-SI"/>
        </w:rPr>
        <w:t>i, namen: kotizacija p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rizma 2020</w:t>
      </w:r>
      <w:r w:rsidR="00EF382E">
        <w:rPr>
          <w:rFonts w:ascii="Arial" w:hAnsi="Arial" w:cs="Arial"/>
          <w:iCs/>
          <w:color w:val="auto"/>
          <w:sz w:val="24"/>
          <w:lang w:val="sl-SI"/>
        </w:rPr>
        <w:t>/2021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>.</w:t>
      </w:r>
    </w:p>
    <w:p w14:paraId="0FCEE6B3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0F752A76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1CEAA4A5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b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Kraj, datum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: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 xml:space="preserve">  </w:t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ab/>
      </w:r>
      <w:r w:rsidRPr="00962F64">
        <w:rPr>
          <w:rFonts w:ascii="Arial" w:hAnsi="Arial" w:cs="Arial"/>
          <w:iCs/>
          <w:color w:val="auto"/>
          <w:sz w:val="24"/>
          <w:lang w:val="sl-SI"/>
        </w:rPr>
        <w:t>Podpis (in žig):</w:t>
      </w:r>
      <w:r w:rsidR="00EE4818"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70BB151F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</w:t>
      </w:r>
    </w:p>
    <w:p w14:paraId="54263588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58E07234" w14:textId="77777777" w:rsidR="00962F64" w:rsidRDefault="00962F64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358A1FE4" w14:textId="77777777" w:rsidR="00962F64" w:rsidRDefault="00962F64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0EF62FFE" w14:textId="77777777" w:rsidR="00962F64" w:rsidRDefault="00962F64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159BE5AA" w14:textId="4FCF2649" w:rsidR="001B58C5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Prijave s pripisom 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''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Prijava </w:t>
      </w:r>
      <w:r w:rsidR="008C24D1" w:rsidRPr="00962F64">
        <w:rPr>
          <w:rFonts w:ascii="Arial" w:hAnsi="Arial" w:cs="Arial"/>
          <w:iCs/>
          <w:color w:val="auto"/>
          <w:sz w:val="24"/>
          <w:lang w:val="sl-SI"/>
        </w:rPr>
        <w:t>za p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rizmo</w:t>
      </w: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 20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20</w:t>
      </w:r>
      <w:r w:rsidR="00EF382E">
        <w:rPr>
          <w:rFonts w:ascii="Arial" w:hAnsi="Arial" w:cs="Arial"/>
          <w:iCs/>
          <w:color w:val="auto"/>
          <w:sz w:val="24"/>
          <w:lang w:val="sl-SI"/>
        </w:rPr>
        <w:t>/2021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''</w:t>
      </w:r>
      <w:r w:rsidR="008C24D1" w:rsidRPr="00962F64">
        <w:rPr>
          <w:rFonts w:ascii="Arial" w:hAnsi="Arial" w:cs="Arial"/>
          <w:iCs/>
          <w:color w:val="auto"/>
          <w:sz w:val="24"/>
          <w:lang w:val="sl-SI"/>
        </w:rPr>
        <w:t xml:space="preserve"> pošljite </w:t>
      </w:r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 xml:space="preserve">na elektronski naslov: </w:t>
      </w:r>
      <w:hyperlink r:id="rId8" w:history="1">
        <w:r w:rsidR="001B58C5" w:rsidRPr="00962F64">
          <w:rPr>
            <w:rStyle w:val="Hyperlink"/>
            <w:rFonts w:ascii="Arial" w:hAnsi="Arial" w:cs="Arial"/>
            <w:iCs/>
            <w:sz w:val="24"/>
            <w:lang w:val="sl-SI"/>
          </w:rPr>
          <w:t>prss@piar.si</w:t>
        </w:r>
      </w:hyperlink>
      <w:r w:rsidR="001B58C5" w:rsidRPr="00962F64">
        <w:rPr>
          <w:rFonts w:ascii="Arial" w:hAnsi="Arial" w:cs="Arial"/>
          <w:iCs/>
          <w:color w:val="auto"/>
          <w:sz w:val="24"/>
          <w:lang w:val="sl-SI"/>
        </w:rPr>
        <w:t>.</w:t>
      </w:r>
    </w:p>
    <w:p w14:paraId="18C65BB0" w14:textId="77777777" w:rsidR="001B58C5" w:rsidRPr="00962F64" w:rsidRDefault="001B58C5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0CB839DF" w14:textId="77777777" w:rsidR="001B58C5" w:rsidRPr="00962F64" w:rsidRDefault="001B58C5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1290C5B4" w14:textId="77777777" w:rsidR="001B58C5" w:rsidRPr="00962F64" w:rsidRDefault="001B58C5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p w14:paraId="56FD4BE0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Dodatne informacije:</w:t>
      </w:r>
    </w:p>
    <w:p w14:paraId="4E54C723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Slovensko društvo za odnose z javnostmi </w:t>
      </w:r>
    </w:p>
    <w:p w14:paraId="25685FBC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Tivolska cesta 50 </w:t>
      </w:r>
    </w:p>
    <w:p w14:paraId="302D76DB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1000 Ljubljana </w:t>
      </w:r>
    </w:p>
    <w:p w14:paraId="5B3574F1" w14:textId="77777777" w:rsidR="00C7062A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 xml:space="preserve">Tel: </w:t>
      </w:r>
      <w:r w:rsidR="00C478F7" w:rsidRPr="00962F64">
        <w:rPr>
          <w:rFonts w:ascii="Arial" w:hAnsi="Arial" w:cs="Arial"/>
          <w:iCs/>
          <w:color w:val="auto"/>
          <w:sz w:val="24"/>
          <w:lang w:val="sl-SI"/>
        </w:rPr>
        <w:t>051 254 707</w:t>
      </w:r>
    </w:p>
    <w:p w14:paraId="2CD42309" w14:textId="77777777" w:rsidR="0082438E" w:rsidRPr="00962F64" w:rsidRDefault="00C7062A" w:rsidP="00C7062A">
      <w:pPr>
        <w:pStyle w:val="BodyText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  <w:r w:rsidRPr="00962F64">
        <w:rPr>
          <w:rFonts w:ascii="Arial" w:hAnsi="Arial" w:cs="Arial"/>
          <w:iCs/>
          <w:color w:val="auto"/>
          <w:sz w:val="24"/>
          <w:lang w:val="sl-SI"/>
        </w:rPr>
        <w:t>Elektronska pošta: prss@piar.si</w:t>
      </w:r>
    </w:p>
    <w:sectPr w:rsidR="0082438E" w:rsidRPr="00962F64" w:rsidSect="00731E65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AD96" w14:textId="77777777" w:rsidR="00CB4990" w:rsidRDefault="00CB4990">
      <w:r>
        <w:separator/>
      </w:r>
    </w:p>
  </w:endnote>
  <w:endnote w:type="continuationSeparator" w:id="0">
    <w:p w14:paraId="272EDD65" w14:textId="77777777" w:rsidR="00CB4990" w:rsidRDefault="00C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2743" w14:textId="77777777" w:rsidR="00731E65" w:rsidRPr="00F12272" w:rsidRDefault="00731E65" w:rsidP="00731E65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3E6FF135" w14:textId="77777777" w:rsidR="00731E65" w:rsidRPr="00F12272" w:rsidRDefault="00731E65" w:rsidP="00731E65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Tivolska 50</w:t>
    </w:r>
  </w:p>
  <w:p w14:paraId="67855D1C" w14:textId="77777777" w:rsidR="00731E65" w:rsidRPr="00F12272" w:rsidRDefault="00731E65" w:rsidP="00731E65">
    <w:pPr>
      <w:pStyle w:val="Foot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yperlink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yperlink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 xml:space="preserve">|   </w:t>
    </w:r>
    <w:r w:rsidR="009014F4">
      <w:rPr>
        <w:rFonts w:ascii="Arial" w:hAnsi="Arial" w:cs="Arial"/>
        <w:color w:val="808080"/>
        <w:lang w:val="sl-SI"/>
      </w:rPr>
      <w:t>0</w:t>
    </w:r>
    <w:r w:rsidR="00C478F7">
      <w:rPr>
        <w:rFonts w:ascii="Arial" w:hAnsi="Arial" w:cs="Arial"/>
        <w:color w:val="808080"/>
        <w:lang w:val="sl-SI"/>
      </w:rPr>
      <w:t>51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254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707</w:t>
    </w:r>
    <w:r w:rsidRPr="00F12272">
      <w:rPr>
        <w:rFonts w:ascii="Arial" w:hAnsi="Arial" w:cs="Arial"/>
        <w:color w:val="808080"/>
        <w:lang w:val="sl-SI"/>
      </w:rPr>
      <w:t xml:space="preserve">   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yperlink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r w:rsidRPr="00F12272">
        <w:rPr>
          <w:rStyle w:val="Hyperlink"/>
          <w:rFonts w:ascii="Arial" w:hAnsi="Arial" w:cs="Arial"/>
          <w:lang w:val="sl-SI"/>
        </w:rPr>
        <w:t>Twitter</w:t>
      </w:r>
    </w:hyperlink>
  </w:p>
  <w:p w14:paraId="0251F9BB" w14:textId="77777777" w:rsidR="0037516C" w:rsidRPr="001F28DF" w:rsidRDefault="0037516C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603C8" w14:textId="77777777" w:rsidR="00CB4990" w:rsidRDefault="00CB4990">
      <w:r>
        <w:separator/>
      </w:r>
    </w:p>
  </w:footnote>
  <w:footnote w:type="continuationSeparator" w:id="0">
    <w:p w14:paraId="459E8642" w14:textId="77777777" w:rsidR="00CB4990" w:rsidRDefault="00CB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BDF6" w14:textId="77777777" w:rsidR="0037516C" w:rsidRDefault="0037516C">
    <w:pPr>
      <w:pStyle w:val="Header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14:paraId="38A04D2D" w14:textId="77777777" w:rsidR="00731E65" w:rsidRPr="00731E65" w:rsidRDefault="008F7C33">
    <w:pPr>
      <w:pStyle w:val="Header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 wp14:anchorId="55BB5704" wp14:editId="0F061E41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3"/>
    <w:rsid w:val="000522FF"/>
    <w:rsid w:val="000730D7"/>
    <w:rsid w:val="000F12B7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F5A26"/>
    <w:rsid w:val="003110D7"/>
    <w:rsid w:val="0037516C"/>
    <w:rsid w:val="003F4E58"/>
    <w:rsid w:val="005473AE"/>
    <w:rsid w:val="00593FA9"/>
    <w:rsid w:val="00654832"/>
    <w:rsid w:val="00685F42"/>
    <w:rsid w:val="007203C3"/>
    <w:rsid w:val="00731E65"/>
    <w:rsid w:val="00735962"/>
    <w:rsid w:val="00753520"/>
    <w:rsid w:val="007C12C5"/>
    <w:rsid w:val="007D5EAE"/>
    <w:rsid w:val="0082438E"/>
    <w:rsid w:val="00827881"/>
    <w:rsid w:val="008654CA"/>
    <w:rsid w:val="008729D2"/>
    <w:rsid w:val="008C24D1"/>
    <w:rsid w:val="008F7C33"/>
    <w:rsid w:val="009014F4"/>
    <w:rsid w:val="00942D9B"/>
    <w:rsid w:val="009432AF"/>
    <w:rsid w:val="00945984"/>
    <w:rsid w:val="00962F64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B4990"/>
    <w:rsid w:val="00CF5A30"/>
    <w:rsid w:val="00D34324"/>
    <w:rsid w:val="00D51FD5"/>
    <w:rsid w:val="00D956A2"/>
    <w:rsid w:val="00DC3AD8"/>
    <w:rsid w:val="00DD51CB"/>
    <w:rsid w:val="00E45D24"/>
    <w:rsid w:val="00E808AC"/>
    <w:rsid w:val="00E90ECC"/>
    <w:rsid w:val="00EE4818"/>
    <w:rsid w:val="00EF382E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AE3F78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C4A"/>
    <w:rPr>
      <w:lang w:val="en-GB" w:eastAsia="en-US"/>
    </w:rPr>
  </w:style>
  <w:style w:type="paragraph" w:styleId="Heading1">
    <w:name w:val="heading 1"/>
    <w:basedOn w:val="Normal"/>
    <w:next w:val="Normal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BodyText">
    <w:name w:val="Body Text"/>
    <w:basedOn w:val="Normal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BodyText2">
    <w:name w:val="Body Text 2"/>
    <w:basedOn w:val="Normal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BodyText3">
    <w:name w:val="Body Text 3"/>
    <w:basedOn w:val="Normal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yperlink">
    <w:name w:val="Hyperlink"/>
    <w:rsid w:val="002B2C4A"/>
    <w:rPr>
      <w:color w:val="0000FF"/>
      <w:u w:val="single"/>
    </w:rPr>
  </w:style>
  <w:style w:type="character" w:styleId="CommentReference">
    <w:name w:val="annotation reference"/>
    <w:semiHidden/>
    <w:unhideWhenUsed/>
    <w:rsid w:val="002B2C4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B2C4A"/>
  </w:style>
  <w:style w:type="character" w:customStyle="1" w:styleId="apple-style-span">
    <w:name w:val="apple-style-span"/>
    <w:basedOn w:val="DefaultParagraphFont"/>
    <w:rsid w:val="00753520"/>
  </w:style>
  <w:style w:type="paragraph" w:styleId="BalloonText">
    <w:name w:val="Balloon Text"/>
    <w:basedOn w:val="Normal"/>
    <w:link w:val="BalloonTextChar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DefaultParagraphFont"/>
    <w:uiPriority w:val="99"/>
    <w:rsid w:val="0072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s@pia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2EEB-479B-DB4A-A59C-341B49A6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1952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Anita Kovačič</cp:lastModifiedBy>
  <cp:revision>2</cp:revision>
  <cp:lastPrinted>2006-06-21T13:21:00Z</cp:lastPrinted>
  <dcterms:created xsi:type="dcterms:W3CDTF">2021-03-15T13:02:00Z</dcterms:created>
  <dcterms:modified xsi:type="dcterms:W3CDTF">2021-03-15T13:02:00Z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